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left="0" w:leftChars="0" w:right="601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ind w:left="2" w:right="-58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第十二届全国高校冶金院长暨冶金学科高层论坛</w:t>
      </w:r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参会回执单</w:t>
      </w:r>
    </w:p>
    <w:tbl>
      <w:tblPr>
        <w:tblStyle w:val="5"/>
        <w:tblW w:w="8940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134"/>
        <w:gridCol w:w="1106"/>
        <w:gridCol w:w="447"/>
        <w:gridCol w:w="1707"/>
        <w:gridCol w:w="993"/>
        <w:gridCol w:w="141"/>
        <w:gridCol w:w="567"/>
        <w:gridCol w:w="15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vAlign w:val="center"/>
          </w:tcPr>
          <w:p>
            <w:pPr>
              <w:ind w:right="-58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姓    名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ind w:right="-58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106" w:type="dxa"/>
            <w:tcBorders>
              <w:left w:val="single" w:color="auto" w:sz="4" w:space="0"/>
            </w:tcBorders>
            <w:vAlign w:val="center"/>
          </w:tcPr>
          <w:p>
            <w:pPr>
              <w:ind w:right="-58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单  位</w:t>
            </w:r>
          </w:p>
        </w:tc>
        <w:tc>
          <w:tcPr>
            <w:tcW w:w="314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ind w:right="-58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8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职务/职称</w:t>
            </w:r>
          </w:p>
        </w:tc>
        <w:tc>
          <w:tcPr>
            <w:tcW w:w="1574" w:type="dxa"/>
            <w:tcBorders>
              <w:left w:val="single" w:color="auto" w:sz="4" w:space="0"/>
            </w:tcBorders>
            <w:vAlign w:val="center"/>
          </w:tcPr>
          <w:p>
            <w:pPr>
              <w:ind w:right="-58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vAlign w:val="center"/>
          </w:tcPr>
          <w:p>
            <w:pPr>
              <w:ind w:right="-58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办公电话</w:t>
            </w:r>
          </w:p>
        </w:tc>
        <w:tc>
          <w:tcPr>
            <w:tcW w:w="1134" w:type="dxa"/>
            <w:vAlign w:val="center"/>
          </w:tcPr>
          <w:p>
            <w:pPr>
              <w:ind w:right="-58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>
            <w:pPr>
              <w:ind w:right="-58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手  机</w:t>
            </w:r>
          </w:p>
        </w:tc>
        <w:tc>
          <w:tcPr>
            <w:tcW w:w="215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ind w:right="-58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color="auto" w:sz="4" w:space="0"/>
            </w:tcBorders>
            <w:vAlign w:val="center"/>
          </w:tcPr>
          <w:p>
            <w:pPr>
              <w:ind w:right="-58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E-mail</w:t>
            </w:r>
          </w:p>
        </w:tc>
        <w:tc>
          <w:tcPr>
            <w:tcW w:w="228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ind w:right="-58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40" w:type="dxa"/>
            <w:gridSpan w:val="9"/>
            <w:vAlign w:val="center"/>
          </w:tcPr>
          <w:p>
            <w:pPr>
              <w:ind w:right="-58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随行人员信息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vAlign w:val="center"/>
          </w:tcPr>
          <w:p>
            <w:pPr>
              <w:ind w:right="-58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</w:rPr>
              <w:t>姓    名</w:t>
            </w:r>
          </w:p>
        </w:tc>
        <w:tc>
          <w:tcPr>
            <w:tcW w:w="2240" w:type="dxa"/>
            <w:gridSpan w:val="2"/>
            <w:vAlign w:val="center"/>
          </w:tcPr>
          <w:p>
            <w:pPr>
              <w:ind w:right="-58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职务/职称</w:t>
            </w:r>
          </w:p>
        </w:tc>
        <w:tc>
          <w:tcPr>
            <w:tcW w:w="314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ind w:right="-58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</w:rPr>
              <w:t>手    机</w:t>
            </w:r>
          </w:p>
        </w:tc>
        <w:tc>
          <w:tcPr>
            <w:tcW w:w="228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ind w:right="-58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E-mail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vAlign w:val="center"/>
          </w:tcPr>
          <w:p>
            <w:pPr>
              <w:ind w:right="-58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vAlign w:val="center"/>
          </w:tcPr>
          <w:p>
            <w:pPr>
              <w:ind w:right="-58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14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ind w:right="-58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228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ind w:right="-58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vAlign w:val="center"/>
          </w:tcPr>
          <w:p>
            <w:pPr>
              <w:ind w:right="-58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vAlign w:val="center"/>
          </w:tcPr>
          <w:p>
            <w:pPr>
              <w:ind w:right="-58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14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ind w:right="-58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228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ind w:right="-58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vAlign w:val="center"/>
          </w:tcPr>
          <w:p>
            <w:pPr>
              <w:ind w:right="-58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vAlign w:val="center"/>
          </w:tcPr>
          <w:p>
            <w:pPr>
              <w:ind w:right="-58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14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ind w:right="-58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228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ind w:right="-58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11" w:type="dxa"/>
            <w:gridSpan w:val="3"/>
            <w:vAlign w:val="center"/>
          </w:tcPr>
          <w:p>
            <w:pPr>
              <w:ind w:right="-58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住宿日期</w:t>
            </w:r>
          </w:p>
        </w:tc>
        <w:tc>
          <w:tcPr>
            <w:tcW w:w="5429" w:type="dxa"/>
            <w:gridSpan w:val="6"/>
            <w:vAlign w:val="center"/>
          </w:tcPr>
          <w:p>
            <w:pPr>
              <w:ind w:right="-58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月    日</w:t>
            </w: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—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0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ind w:right="-58"/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预定房间类型</w:t>
            </w:r>
            <w:r>
              <w:rPr>
                <w:rFonts w:hint="eastAsia" w:ascii="Times New Roman" w:hAnsi="Times New Roman" w:eastAsia="仿宋_GB2312" w:cs="Times New Roman"/>
                <w:b/>
                <w:color w:val="auto"/>
                <w:sz w:val="24"/>
                <w:szCs w:val="24"/>
                <w:lang w:eastAsia="zh-CN"/>
              </w:rPr>
              <w:t>及数量</w:t>
            </w:r>
          </w:p>
        </w:tc>
        <w:tc>
          <w:tcPr>
            <w:tcW w:w="6535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ind w:right="-58"/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双人间</w:t>
            </w:r>
            <w:r>
              <w:rPr>
                <w:rFonts w:hint="eastAsia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 xml:space="preserve">    间</w:t>
            </w:r>
            <w:r>
              <w:rPr>
                <w:rFonts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、单人间</w:t>
            </w:r>
            <w:r>
              <w:rPr>
                <w:rFonts w:hint="eastAsia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 xml:space="preserve">     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0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ind w:right="-58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抵达日期</w:t>
            </w:r>
          </w:p>
        </w:tc>
        <w:tc>
          <w:tcPr>
            <w:tcW w:w="155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8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284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8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</w:rPr>
              <w:t>抵达</w:t>
            </w: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信息（航班号、车次）</w:t>
            </w:r>
          </w:p>
        </w:tc>
        <w:tc>
          <w:tcPr>
            <w:tcW w:w="214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ind w:right="-58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0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ind w:right="-58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返程日期</w:t>
            </w:r>
          </w:p>
        </w:tc>
        <w:tc>
          <w:tcPr>
            <w:tcW w:w="155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ind w:right="-58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284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ind w:right="-58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返程信息（航班号、车次）</w:t>
            </w:r>
          </w:p>
        </w:tc>
        <w:tc>
          <w:tcPr>
            <w:tcW w:w="214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ind w:right="-58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0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ind w:right="-58"/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代表团联系人</w:t>
            </w:r>
          </w:p>
        </w:tc>
        <w:tc>
          <w:tcPr>
            <w:tcW w:w="155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ind w:right="-58"/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4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ind w:right="-58"/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214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ind w:right="-58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240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ind w:right="-58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sz w:val="24"/>
                <w:szCs w:val="24"/>
                <w:lang w:val="en-US" w:eastAsia="zh-CN"/>
              </w:rPr>
              <w:t>会议发票开票信息</w:t>
            </w:r>
          </w:p>
          <w:p>
            <w:pPr>
              <w:ind w:right="-58" w:rightChars="0"/>
              <w:jc w:val="center"/>
              <w:rPr>
                <w:rFonts w:hint="eastAsia" w:ascii="Times New Roman" w:hAnsi="Times New Roman" w:eastAsia="仿宋_GB2312" w:cs="Times New Roman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lang w:val="en-US" w:eastAsia="zh-CN"/>
              </w:rPr>
              <w:t>□专票   □普票</w:t>
            </w:r>
          </w:p>
        </w:tc>
        <w:tc>
          <w:tcPr>
            <w:tcW w:w="6535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ind w:right="-58"/>
              <w:jc w:val="left"/>
              <w:rPr>
                <w:rFonts w:ascii="Times New Roman" w:hAnsi="Times New Roman" w:eastAsia="仿宋_GB2312" w:cs="Times New Roman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sz w:val="24"/>
                <w:szCs w:val="24"/>
                <w:lang w:val="en-US"/>
              </w:rPr>
              <w:t>名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b w:val="0"/>
                <w:bCs/>
                <w:sz w:val="24"/>
                <w:szCs w:val="24"/>
                <w:lang w:val="en-US"/>
              </w:rPr>
              <w:t>称：</w:t>
            </w:r>
          </w:p>
          <w:p>
            <w:pPr>
              <w:ind w:right="-58"/>
              <w:jc w:val="left"/>
              <w:rPr>
                <w:rFonts w:ascii="Times New Roman" w:hAnsi="Times New Roman" w:eastAsia="仿宋_GB2312" w:cs="Times New Roman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sz w:val="24"/>
                <w:szCs w:val="24"/>
                <w:lang w:val="en-US"/>
              </w:rPr>
              <w:t>纳税登记号：</w:t>
            </w:r>
          </w:p>
          <w:p>
            <w:pPr>
              <w:ind w:right="-58"/>
              <w:jc w:val="left"/>
              <w:rPr>
                <w:rFonts w:ascii="Times New Roman" w:hAnsi="Times New Roman" w:eastAsia="仿宋_GB2312" w:cs="Times New Roman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sz w:val="24"/>
                <w:szCs w:val="24"/>
                <w:lang w:val="en-US"/>
              </w:rPr>
              <w:t>地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b w:val="0"/>
                <w:bCs/>
                <w:sz w:val="24"/>
                <w:szCs w:val="24"/>
                <w:lang w:val="en-US"/>
              </w:rPr>
              <w:t>址：</w:t>
            </w:r>
          </w:p>
          <w:p>
            <w:pPr>
              <w:ind w:right="-58"/>
              <w:jc w:val="left"/>
              <w:rPr>
                <w:rFonts w:ascii="Times New Roman" w:hAnsi="Times New Roman" w:eastAsia="仿宋_GB2312" w:cs="Times New Roman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sz w:val="24"/>
                <w:szCs w:val="24"/>
                <w:lang w:val="en-US"/>
              </w:rPr>
              <w:t>电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b w:val="0"/>
                <w:bCs/>
                <w:sz w:val="24"/>
                <w:szCs w:val="24"/>
                <w:lang w:val="en-US"/>
              </w:rPr>
              <w:t>话：</w:t>
            </w:r>
          </w:p>
          <w:p>
            <w:pPr>
              <w:ind w:right="-58"/>
              <w:jc w:val="left"/>
              <w:rPr>
                <w:rFonts w:ascii="Times New Roman" w:hAnsi="Times New Roman" w:eastAsia="仿宋_GB2312" w:cs="Times New Roman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sz w:val="24"/>
                <w:szCs w:val="24"/>
                <w:lang w:val="en-US"/>
              </w:rPr>
              <w:t>开户行：</w:t>
            </w:r>
          </w:p>
          <w:p>
            <w:pPr>
              <w:ind w:right="-58" w:rightChars="0"/>
              <w:jc w:val="left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sz w:val="24"/>
                <w:szCs w:val="24"/>
                <w:lang w:val="en-US"/>
              </w:rPr>
              <w:t>帐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b w:val="0"/>
                <w:bCs/>
                <w:sz w:val="24"/>
                <w:szCs w:val="24"/>
                <w:lang w:val="en-US"/>
              </w:rPr>
              <w:t>号：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324" w:lineRule="auto"/>
        <w:ind w:left="0" w:leftChars="0" w:right="-57" w:rightChars="0" w:firstLine="0" w:firstLineChars="0"/>
        <w:jc w:val="both"/>
        <w:textAlignment w:val="auto"/>
        <w:outlineLvl w:val="9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b/>
          <w:bCs/>
          <w:sz w:val="24"/>
        </w:rPr>
        <w:t>温馨提示</w:t>
      </w:r>
      <w:r>
        <w:rPr>
          <w:rFonts w:hint="eastAsia" w:ascii="黑体" w:hAnsi="黑体" w:eastAsia="黑体"/>
          <w:sz w:val="24"/>
        </w:rPr>
        <w:t>：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_GB2312" w:hAnsi="宋体" w:eastAsia="仿宋_GB2312"/>
          <w:sz w:val="24"/>
          <w:szCs w:val="22"/>
        </w:rPr>
      </w:pPr>
      <w:r>
        <w:rPr>
          <w:rFonts w:hint="eastAsia" w:ascii="仿宋_GB2312" w:hAnsi="宋体" w:eastAsia="仿宋_GB2312"/>
          <w:sz w:val="24"/>
          <w:lang w:val="en-US" w:eastAsia="zh-CN"/>
        </w:rPr>
        <w:t>1.</w:t>
      </w:r>
      <w:r>
        <w:rPr>
          <w:rFonts w:hint="eastAsia" w:ascii="仿宋_GB2312" w:hAnsi="宋体" w:eastAsia="仿宋_GB2312"/>
          <w:sz w:val="24"/>
        </w:rPr>
        <w:t>会务组于</w:t>
      </w:r>
      <w:r>
        <w:rPr>
          <w:rFonts w:hint="eastAsia" w:ascii="仿宋_GB2312" w:eastAsia="仿宋_GB2312"/>
          <w:sz w:val="24"/>
        </w:rPr>
        <w:t>10</w:t>
      </w:r>
      <w:r>
        <w:rPr>
          <w:rFonts w:hint="eastAsia" w:ascii="仿宋_GB2312" w:hAnsi="宋体" w:eastAsia="仿宋_GB2312"/>
          <w:sz w:val="24"/>
        </w:rPr>
        <w:t>月</w:t>
      </w:r>
      <w:r>
        <w:rPr>
          <w:rFonts w:hint="eastAsia" w:ascii="仿宋_GB2312" w:eastAsia="仿宋_GB2312"/>
          <w:sz w:val="24"/>
          <w:lang w:val="en-US" w:eastAsia="zh-CN"/>
        </w:rPr>
        <w:t>13</w:t>
      </w:r>
      <w:r>
        <w:rPr>
          <w:rFonts w:hint="eastAsia" w:ascii="仿宋_GB2312" w:hAnsi="宋体" w:eastAsia="仿宋_GB2312"/>
          <w:sz w:val="24"/>
        </w:rPr>
        <w:t>日安排西安咸阳</w:t>
      </w:r>
      <w:r>
        <w:rPr>
          <w:rFonts w:ascii="仿宋_GB2312" w:hAnsi="宋体" w:eastAsia="仿宋_GB2312"/>
          <w:sz w:val="24"/>
        </w:rPr>
        <w:t>国际</w:t>
      </w:r>
      <w:r>
        <w:rPr>
          <w:rFonts w:hint="eastAsia" w:ascii="仿宋_GB2312" w:hAnsi="宋体" w:eastAsia="仿宋_GB2312"/>
          <w:sz w:val="24"/>
        </w:rPr>
        <w:t>机场接机，西安北客站</w:t>
      </w:r>
      <w:r>
        <w:rPr>
          <w:rFonts w:hint="eastAsia" w:ascii="仿宋_GB2312" w:hAnsi="宋体" w:eastAsia="仿宋_GB2312"/>
          <w:sz w:val="24"/>
          <w:lang w:eastAsia="zh-CN"/>
        </w:rPr>
        <w:t>（高铁站）</w:t>
      </w:r>
      <w:r>
        <w:rPr>
          <w:rFonts w:hint="eastAsia" w:ascii="仿宋_GB2312" w:hAnsi="宋体" w:eastAsia="仿宋_GB2312"/>
          <w:sz w:val="24"/>
        </w:rPr>
        <w:t>接站，请各位代表</w:t>
      </w:r>
      <w:r>
        <w:rPr>
          <w:rFonts w:hint="eastAsia" w:ascii="仿宋_GB2312" w:hAnsi="宋体" w:eastAsia="仿宋_GB2312"/>
          <w:sz w:val="24"/>
          <w:szCs w:val="22"/>
        </w:rPr>
        <w:t>提前将具体行程信息通知会务组；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_GB2312" w:hAnsi="宋体" w:eastAsia="仿宋_GB2312"/>
          <w:color w:val="auto"/>
          <w:sz w:val="24"/>
          <w:szCs w:val="22"/>
          <w:lang w:eastAsia="zh-CN"/>
        </w:rPr>
      </w:pPr>
      <w:r>
        <w:rPr>
          <w:rFonts w:hint="eastAsia" w:ascii="仿宋_GB2312" w:hAnsi="宋体" w:eastAsia="仿宋_GB2312"/>
          <w:sz w:val="24"/>
          <w:szCs w:val="22"/>
          <w:lang w:val="en-US" w:eastAsia="zh-CN"/>
        </w:rPr>
        <w:t>2.</w:t>
      </w:r>
      <w:r>
        <w:rPr>
          <w:rFonts w:hint="eastAsia" w:ascii="仿宋_GB2312" w:hAnsi="宋体" w:eastAsia="仿宋_GB2312"/>
          <w:sz w:val="24"/>
          <w:szCs w:val="22"/>
        </w:rPr>
        <w:t>西安天域凯莱大饭店</w:t>
      </w:r>
      <w:r>
        <w:rPr>
          <w:rFonts w:hint="eastAsia" w:ascii="仿宋_GB2312" w:hAnsi="宋体" w:eastAsia="仿宋_GB2312"/>
          <w:sz w:val="24"/>
          <w:szCs w:val="22"/>
          <w:lang w:eastAsia="zh-CN"/>
        </w:rPr>
        <w:t>（地址：</w:t>
      </w:r>
      <w:r>
        <w:rPr>
          <w:rFonts w:hint="eastAsia" w:ascii="仿宋_GB2312" w:hAnsi="宋体" w:eastAsia="仿宋_GB2312"/>
          <w:sz w:val="24"/>
          <w:szCs w:val="22"/>
        </w:rPr>
        <w:t>西安碑林区雁塔</w:t>
      </w:r>
      <w:r>
        <w:rPr>
          <w:rFonts w:hint="eastAsia" w:ascii="仿宋_GB2312" w:hAnsi="宋体" w:eastAsia="仿宋_GB2312"/>
          <w:color w:val="auto"/>
          <w:sz w:val="24"/>
          <w:szCs w:val="22"/>
        </w:rPr>
        <w:t>北路1号</w:t>
      </w:r>
      <w:r>
        <w:rPr>
          <w:rFonts w:hint="eastAsia" w:ascii="仿宋_GB2312" w:hAnsi="宋体" w:eastAsia="仿宋_GB2312"/>
          <w:color w:val="auto"/>
          <w:sz w:val="24"/>
          <w:szCs w:val="22"/>
          <w:lang w:eastAsia="zh-CN"/>
        </w:rPr>
        <w:t>；</w:t>
      </w:r>
      <w:r>
        <w:rPr>
          <w:rFonts w:hint="eastAsia" w:ascii="仿宋_GB2312" w:hAnsi="宋体" w:eastAsia="仿宋_GB2312"/>
          <w:color w:val="auto"/>
          <w:sz w:val="24"/>
          <w:szCs w:val="22"/>
        </w:rPr>
        <w:t>电话：</w:t>
      </w:r>
      <w:r>
        <w:rPr>
          <w:rFonts w:hint="eastAsia" w:ascii="仿宋_GB2312" w:hAnsi="宋体" w:eastAsia="仿宋_GB2312"/>
          <w:color w:val="auto"/>
          <w:sz w:val="24"/>
          <w:szCs w:val="22"/>
          <w:lang w:val="en-US" w:eastAsia="zh-CN"/>
        </w:rPr>
        <w:t>029-87868855</w:t>
      </w:r>
      <w:r>
        <w:rPr>
          <w:rFonts w:hint="eastAsia" w:ascii="仿宋_GB2312" w:hAnsi="宋体" w:eastAsia="仿宋_GB2312"/>
          <w:color w:val="auto"/>
          <w:sz w:val="24"/>
          <w:szCs w:val="22"/>
          <w:lang w:eastAsia="zh-CN"/>
        </w:rPr>
        <w:t>）；</w:t>
      </w:r>
      <w:r>
        <w:rPr>
          <w:rFonts w:hint="eastAsia" w:ascii="仿宋_GB2312" w:hAnsi="宋体" w:eastAsia="仿宋_GB2312"/>
          <w:color w:val="auto"/>
          <w:sz w:val="24"/>
          <w:szCs w:val="22"/>
        </w:rPr>
        <w:t>西安开元名都大酒店（地址：西安市碑林</w:t>
      </w:r>
      <w:bookmarkStart w:id="1" w:name="_GoBack"/>
      <w:bookmarkEnd w:id="1"/>
      <w:r>
        <w:rPr>
          <w:rFonts w:hint="eastAsia" w:ascii="仿宋_GB2312" w:hAnsi="宋体" w:eastAsia="仿宋_GB2312"/>
          <w:color w:val="auto"/>
          <w:sz w:val="24"/>
          <w:szCs w:val="22"/>
        </w:rPr>
        <w:t>区友谊东路333号；电话：029-87879888）</w:t>
      </w:r>
      <w:r>
        <w:rPr>
          <w:rFonts w:hint="eastAsia" w:ascii="仿宋_GB2312" w:hAnsi="宋体" w:eastAsia="仿宋_GB2312"/>
          <w:color w:val="auto"/>
          <w:sz w:val="24"/>
          <w:szCs w:val="22"/>
          <w:lang w:eastAsia="zh-CN"/>
        </w:rPr>
        <w:t>；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_GB2312" w:hAnsi="宋体" w:eastAsia="仿宋_GB2312"/>
          <w:sz w:val="24"/>
          <w:szCs w:val="22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24"/>
          <w:szCs w:val="22"/>
          <w:lang w:val="en-US" w:eastAsia="zh-CN"/>
        </w:rPr>
        <w:t>3.请在“会议发票开票信息”栏内详细填写开票信息，并注明</w:t>
      </w:r>
      <w:r>
        <w:rPr>
          <w:rFonts w:hint="eastAsia" w:ascii="仿宋_GB2312" w:hAnsi="宋体" w:eastAsia="仿宋_GB2312"/>
          <w:sz w:val="24"/>
          <w:szCs w:val="22"/>
          <w:lang w:val="en-US" w:eastAsia="zh-CN"/>
        </w:rPr>
        <w:t>发票类型（普票、专票），开票信息样例见下页。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_GB2312" w:hAnsi="宋体" w:eastAsia="仿宋_GB2312"/>
          <w:sz w:val="24"/>
          <w:szCs w:val="22"/>
        </w:rPr>
      </w:pPr>
      <w:r>
        <w:rPr>
          <w:rFonts w:hint="eastAsia" w:ascii="仿宋_GB2312" w:hAnsi="宋体" w:eastAsia="仿宋_GB2312"/>
          <w:sz w:val="24"/>
          <w:szCs w:val="22"/>
          <w:lang w:val="en-US" w:eastAsia="zh-CN"/>
        </w:rPr>
        <w:t>4.</w:t>
      </w:r>
      <w:r>
        <w:rPr>
          <w:rFonts w:hint="eastAsia" w:ascii="仿宋_GB2312" w:hAnsi="宋体" w:eastAsia="仿宋_GB2312"/>
          <w:sz w:val="24"/>
          <w:szCs w:val="22"/>
        </w:rPr>
        <w:t>本表格可复制。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-57" w:rightChars="0" w:firstLine="480" w:firstLineChars="200"/>
        <w:jc w:val="both"/>
        <w:textAlignment w:val="auto"/>
        <w:outlineLvl w:val="9"/>
        <w:rPr>
          <w:rFonts w:hint="eastAsia" w:ascii="仿宋_GB2312" w:hAnsi="宋体" w:eastAsia="仿宋_GB2312"/>
          <w:sz w:val="24"/>
          <w:szCs w:val="22"/>
        </w:rPr>
      </w:pPr>
      <w:r>
        <w:rPr>
          <w:rFonts w:hint="eastAsia" w:ascii="仿宋_GB2312" w:hAnsi="宋体" w:eastAsia="仿宋_GB2312"/>
          <w:sz w:val="24"/>
          <w:szCs w:val="22"/>
        </w:rPr>
        <w:br w:type="page"/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-57" w:rightChars="0" w:firstLine="480" w:firstLineChars="200"/>
        <w:jc w:val="both"/>
        <w:textAlignment w:val="auto"/>
        <w:outlineLvl w:val="9"/>
        <w:rPr>
          <w:rFonts w:hint="eastAsia" w:ascii="仿宋_GB2312" w:hAnsi="宋体" w:eastAsia="仿宋_GB2312"/>
          <w:sz w:val="24"/>
          <w:szCs w:val="22"/>
        </w:rPr>
      </w:pPr>
    </w:p>
    <w:p>
      <w:pPr>
        <w:ind w:left="2" w:right="-58"/>
        <w:jc w:val="left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样例：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-57" w:rightChars="0" w:firstLine="0" w:firstLineChars="0"/>
        <w:jc w:val="left"/>
        <w:textAlignment w:val="auto"/>
        <w:outlineLvl w:val="9"/>
        <w:rPr>
          <w:rFonts w:hint="eastAsia" w:ascii="仿宋_GB2312" w:hAnsi="宋体" w:eastAsia="仿宋_GB2312"/>
          <w:sz w:val="24"/>
          <w:szCs w:val="22"/>
          <w:lang w:eastAsia="zh-CN"/>
        </w:rPr>
      </w:pP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-57" w:rightChars="0" w:firstLine="0" w:firstLineChars="0"/>
        <w:jc w:val="left"/>
        <w:textAlignment w:val="auto"/>
        <w:outlineLvl w:val="9"/>
        <w:rPr>
          <w:rFonts w:hint="eastAsia" w:ascii="仿宋_GB2312" w:hAnsi="宋体" w:eastAsia="仿宋_GB2312"/>
          <w:sz w:val="24"/>
          <w:szCs w:val="22"/>
          <w:lang w:eastAsia="zh-CN"/>
        </w:rPr>
      </w:pPr>
      <w:r>
        <w:rPr>
          <w:rFonts w:hint="eastAsia" w:ascii="仿宋_GB2312" w:hAnsi="宋体" w:eastAsia="仿宋_GB2312"/>
          <w:sz w:val="24"/>
          <w:szCs w:val="22"/>
          <w:lang w:eastAsia="zh-CN"/>
        </w:rPr>
        <w:drawing>
          <wp:inline distT="0" distB="0" distL="114300" distR="114300">
            <wp:extent cx="2160270" cy="2008505"/>
            <wp:effectExtent l="0" t="0" r="11430" b="10795"/>
            <wp:docPr id="2" name="图片 2" descr="E2F335F9EFFAFBA598432C8F106234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2F335F9EFFAFBA598432C8F10623472"/>
                    <pic:cNvPicPr>
                      <a:picLocks noChangeAspect="1"/>
                    </pic:cNvPicPr>
                  </pic:nvPicPr>
                  <pic:blipFill>
                    <a:blip r:embed="rId5"/>
                    <a:srcRect r="2540"/>
                    <a:stretch>
                      <a:fillRect/>
                    </a:stretch>
                  </pic:blipFill>
                  <pic:spPr>
                    <a:xfrm>
                      <a:off x="0" y="0"/>
                      <a:ext cx="2160270" cy="2008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 Light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C88"/>
    <w:rsid w:val="00435C88"/>
    <w:rsid w:val="05527548"/>
    <w:rsid w:val="07C2123D"/>
    <w:rsid w:val="141F068C"/>
    <w:rsid w:val="14C270CC"/>
    <w:rsid w:val="20901742"/>
    <w:rsid w:val="273143BF"/>
    <w:rsid w:val="335A1CD8"/>
    <w:rsid w:val="352A5B74"/>
    <w:rsid w:val="3F5C736E"/>
    <w:rsid w:val="40CC0406"/>
    <w:rsid w:val="44BE54C6"/>
    <w:rsid w:val="46564B61"/>
    <w:rsid w:val="4FED6230"/>
    <w:rsid w:val="57EF4426"/>
    <w:rsid w:val="58F52245"/>
    <w:rsid w:val="5BAD07BC"/>
    <w:rsid w:val="670A03C7"/>
    <w:rsid w:val="6A9D3941"/>
    <w:rsid w:val="705779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2017-07-05T01:08:00Z</dcterms:created>
  <dc:creator>Administrator</dc:creator>
  <cp:lastModifiedBy>Administrator</cp:lastModifiedBy>
  <cp:lastPrinted>2017-09-21T09:18:50Z</cp:lastPrinted>
  <dcterms:modified xsi:type="dcterms:W3CDTF">2017-09-21T09:33:08Z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